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0608" w14:textId="631CEC8E" w:rsidR="00574ECB" w:rsidRDefault="00465E27" w:rsidP="00465E27">
      <w:pPr>
        <w:jc w:val="center"/>
        <w:rPr>
          <w:rFonts w:ascii="Bookman Old Style" w:hAnsi="Bookman Old Style"/>
          <w:b/>
          <w:bCs/>
          <w:sz w:val="32"/>
          <w:szCs w:val="32"/>
        </w:rPr>
      </w:pPr>
      <w:r>
        <w:rPr>
          <w:rFonts w:ascii="Bookman Old Style" w:hAnsi="Bookman Old Style"/>
          <w:b/>
          <w:bCs/>
          <w:sz w:val="32"/>
          <w:szCs w:val="32"/>
        </w:rPr>
        <w:t>Nebraska Lions Foundation</w:t>
      </w:r>
    </w:p>
    <w:p w14:paraId="67ABE212" w14:textId="17A945F6" w:rsidR="00465E27" w:rsidRDefault="00465E27" w:rsidP="00465E27">
      <w:pPr>
        <w:jc w:val="center"/>
        <w:rPr>
          <w:rFonts w:ascii="Bookman Old Style" w:hAnsi="Bookman Old Style"/>
          <w:b/>
          <w:bCs/>
          <w:sz w:val="32"/>
          <w:szCs w:val="32"/>
        </w:rPr>
      </w:pPr>
      <w:r>
        <w:rPr>
          <w:rFonts w:ascii="Bookman Old Style" w:hAnsi="Bookman Old Style"/>
          <w:b/>
          <w:bCs/>
          <w:sz w:val="32"/>
          <w:szCs w:val="32"/>
        </w:rPr>
        <w:t>Disaster Trailer Policies/Procedures</w:t>
      </w:r>
    </w:p>
    <w:p w14:paraId="53EDBF5D" w14:textId="4BFE19F2" w:rsidR="00465E27" w:rsidRDefault="00465E27" w:rsidP="00465E27">
      <w:pPr>
        <w:jc w:val="center"/>
        <w:rPr>
          <w:rFonts w:ascii="Bookman Old Style" w:hAnsi="Bookman Old Style"/>
          <w:b/>
          <w:bCs/>
          <w:sz w:val="32"/>
          <w:szCs w:val="32"/>
        </w:rPr>
      </w:pPr>
      <w:r>
        <w:rPr>
          <w:rFonts w:ascii="Bookman Old Style" w:hAnsi="Bookman Old Style"/>
          <w:b/>
          <w:bCs/>
          <w:sz w:val="32"/>
          <w:szCs w:val="32"/>
        </w:rPr>
        <w:t>Adopted 11/2021</w:t>
      </w:r>
    </w:p>
    <w:p w14:paraId="6E3642EF" w14:textId="32B2CBDA" w:rsidR="00465E27" w:rsidRDefault="00465E27" w:rsidP="00465E27">
      <w:pPr>
        <w:jc w:val="both"/>
        <w:rPr>
          <w:rFonts w:ascii="Bookman Old Style" w:hAnsi="Bookman Old Style"/>
        </w:rPr>
      </w:pPr>
    </w:p>
    <w:p w14:paraId="10433BF2" w14:textId="7E5F6CE8" w:rsidR="00465E27" w:rsidRDefault="00465E27" w:rsidP="00465E27">
      <w:pPr>
        <w:jc w:val="both"/>
        <w:rPr>
          <w:rFonts w:ascii="Bookman Old Style" w:hAnsi="Bookman Old Style"/>
        </w:rPr>
      </w:pPr>
    </w:p>
    <w:p w14:paraId="2DE1F0C0" w14:textId="38E60F8D" w:rsidR="00465E27" w:rsidRDefault="00465E27" w:rsidP="00465E27">
      <w:pPr>
        <w:jc w:val="both"/>
        <w:rPr>
          <w:rFonts w:ascii="Bookman Old Style" w:hAnsi="Bookman Old Style"/>
        </w:rPr>
      </w:pPr>
      <w:r>
        <w:rPr>
          <w:rFonts w:ascii="Bookman Old Style" w:hAnsi="Bookman Old Style"/>
        </w:rPr>
        <w:t>Nebraska Lions Foundation (“NLF”) owns and operates a mobile trailer to be used to serve food and water to disaster cleanup volunteers in and near Nebraska.  At time of flood, tornado, high winds, and fire, after the initial responders move out and are replaced by teams of clean up and repair volunteers, the Disaster Trailer is intended to be offered, sponsored by local Lions Club or the District, to care for the volunteers with food, water, snacks and coffee.</w:t>
      </w:r>
    </w:p>
    <w:p w14:paraId="6CEF6C09" w14:textId="381090FA" w:rsidR="00465E27" w:rsidRDefault="00465E27" w:rsidP="00465E27">
      <w:pPr>
        <w:jc w:val="both"/>
        <w:rPr>
          <w:rFonts w:ascii="Bookman Old Style" w:hAnsi="Bookman Old Style"/>
        </w:rPr>
      </w:pPr>
    </w:p>
    <w:p w14:paraId="6E969C76" w14:textId="7BCA6891" w:rsidR="00465E27" w:rsidRDefault="00465E27" w:rsidP="00465E27">
      <w:pPr>
        <w:jc w:val="both"/>
        <w:rPr>
          <w:rFonts w:ascii="Bookman Old Style" w:hAnsi="Bookman Old Style"/>
        </w:rPr>
      </w:pPr>
      <w:r>
        <w:rPr>
          <w:rFonts w:ascii="Bookman Old Style" w:hAnsi="Bookman Old Style"/>
        </w:rPr>
        <w:t>By seeking use of the Trailer, the requesting Club or District agrees to comply and adhere to the following policies and procedures.  A copy of current policies/procedures is on the NLF website and in the trailer:</w:t>
      </w:r>
    </w:p>
    <w:p w14:paraId="6F191B8E" w14:textId="73E3327C" w:rsidR="00465E27" w:rsidRDefault="00465E27" w:rsidP="00465E27">
      <w:pPr>
        <w:jc w:val="both"/>
        <w:rPr>
          <w:rFonts w:ascii="Bookman Old Style" w:hAnsi="Bookman Old Style"/>
        </w:rPr>
      </w:pPr>
    </w:p>
    <w:p w14:paraId="6E14C22B" w14:textId="6FB2F0F7" w:rsidR="00465E27" w:rsidRDefault="00465E27" w:rsidP="00465E27">
      <w:pPr>
        <w:pStyle w:val="ListParagraph"/>
        <w:numPr>
          <w:ilvl w:val="0"/>
          <w:numId w:val="1"/>
        </w:numPr>
        <w:jc w:val="both"/>
        <w:rPr>
          <w:rFonts w:ascii="Bookman Old Style" w:hAnsi="Bookman Old Style"/>
        </w:rPr>
      </w:pPr>
      <w:r>
        <w:rPr>
          <w:rFonts w:ascii="Bookman Old Style" w:hAnsi="Bookman Old Style"/>
        </w:rPr>
        <w:t xml:space="preserve"> The trailer is available for assisting in time of disaster.  It is not a parade vehicle nor a show piece.  In absence of an affirmative vote of the Disaster Trailer Committee, the trailer is not available for such uses.</w:t>
      </w:r>
    </w:p>
    <w:p w14:paraId="3ED3197C" w14:textId="1771004F" w:rsidR="00465E27" w:rsidRDefault="00465E27" w:rsidP="00465E27">
      <w:pPr>
        <w:pStyle w:val="ListParagraph"/>
        <w:numPr>
          <w:ilvl w:val="0"/>
          <w:numId w:val="1"/>
        </w:numPr>
        <w:jc w:val="both"/>
        <w:rPr>
          <w:rFonts w:ascii="Bookman Old Style" w:hAnsi="Bookman Old Style"/>
        </w:rPr>
      </w:pPr>
      <w:r>
        <w:rPr>
          <w:rFonts w:ascii="Bookman Old Style" w:hAnsi="Bookman Old Style"/>
        </w:rPr>
        <w:t>Requesting use of the trailer by a club or a district is initiated by a call to any member of the Disaster Trailer committee, who will handle the request from there, including contacting the Lions who have access, etc.  The committee members and contact phones are listed below.</w:t>
      </w:r>
      <w:r w:rsidR="00662A6F">
        <w:rPr>
          <w:rFonts w:ascii="Bookman Old Style" w:hAnsi="Bookman Old Style"/>
        </w:rPr>
        <w:t xml:space="preserve"> The committee member will contact the Norfolk Lions who have access and put the requesting club/district in touch with them to arrange pickup and return.</w:t>
      </w:r>
    </w:p>
    <w:p w14:paraId="5348E45C" w14:textId="15645FDA" w:rsidR="00465E27" w:rsidRDefault="00465E27" w:rsidP="00465E27">
      <w:pPr>
        <w:pStyle w:val="ListParagraph"/>
        <w:numPr>
          <w:ilvl w:val="0"/>
          <w:numId w:val="1"/>
        </w:numPr>
        <w:jc w:val="both"/>
        <w:rPr>
          <w:rFonts w:ascii="Bookman Old Style" w:hAnsi="Bookman Old Style"/>
        </w:rPr>
      </w:pPr>
      <w:r>
        <w:rPr>
          <w:rFonts w:ascii="Bookman Old Style" w:hAnsi="Bookman Old Style"/>
        </w:rPr>
        <w:t>The sponsoring club or district should instantly request the District Governor in the affected area apply for an LCIF disaster grant of $10,000.  These funds would be used to 1) cover the cost of any consumables used (water, gasoline, paper products, etc.) 2) cover the cost of a $1000 per use payment to NLF for use of the trailer</w:t>
      </w:r>
      <w:r w:rsidR="00662A6F">
        <w:rPr>
          <w:rFonts w:ascii="Bookman Old Style" w:hAnsi="Bookman Old Style"/>
        </w:rPr>
        <w:t>. 3) cover the cost of the sponsor’s mileage and fuel obtaining the trailer in the Norfolk area and transporting to and return from the disaster site, and 4) any additional supplies to assist victims of the disaster (blankets, water, food, cots, etc.)</w:t>
      </w:r>
    </w:p>
    <w:p w14:paraId="1F531333" w14:textId="77777777" w:rsidR="00662A6F" w:rsidRDefault="00662A6F" w:rsidP="00465E27">
      <w:pPr>
        <w:pStyle w:val="ListParagraph"/>
        <w:numPr>
          <w:ilvl w:val="0"/>
          <w:numId w:val="1"/>
        </w:numPr>
        <w:jc w:val="both"/>
        <w:rPr>
          <w:rFonts w:ascii="Bookman Old Style" w:hAnsi="Bookman Old Style"/>
        </w:rPr>
      </w:pPr>
      <w:r>
        <w:rPr>
          <w:rFonts w:ascii="Bookman Old Style" w:hAnsi="Bookman Old Style"/>
        </w:rPr>
        <w:t>The sponsoring club/district will obtain the trailer and transport it to and return it from the disaster site using an experienced driver and sufficient vehicle.  The driver and vehicle must be insured with coverage of at least $100,000 for damage to the trailer incurred while being towed by the club/district driver.</w:t>
      </w:r>
    </w:p>
    <w:p w14:paraId="441FF889" w14:textId="77777777" w:rsidR="00662A6F" w:rsidRDefault="00662A6F" w:rsidP="00465E27">
      <w:pPr>
        <w:pStyle w:val="ListParagraph"/>
        <w:numPr>
          <w:ilvl w:val="0"/>
          <w:numId w:val="1"/>
        </w:numPr>
        <w:jc w:val="both"/>
        <w:rPr>
          <w:rFonts w:ascii="Bookman Old Style" w:hAnsi="Bookman Old Style"/>
        </w:rPr>
      </w:pPr>
      <w:r>
        <w:rPr>
          <w:rFonts w:ascii="Bookman Old Style" w:hAnsi="Bookman Old Style"/>
        </w:rPr>
        <w:t>Following use, and upon return to the storage location near Norfolk, the sponsoring club/district shall replace all consumed supplies, including generator fuel, and clean the interior and exterior of the trailer.</w:t>
      </w:r>
    </w:p>
    <w:p w14:paraId="0DE87825" w14:textId="77777777" w:rsidR="00662A6F" w:rsidRDefault="00662A6F" w:rsidP="00465E27">
      <w:pPr>
        <w:pStyle w:val="ListParagraph"/>
        <w:numPr>
          <w:ilvl w:val="0"/>
          <w:numId w:val="1"/>
        </w:numPr>
        <w:jc w:val="both"/>
        <w:rPr>
          <w:rFonts w:ascii="Bookman Old Style" w:hAnsi="Bookman Old Style"/>
        </w:rPr>
      </w:pPr>
      <w:r>
        <w:rPr>
          <w:rFonts w:ascii="Bookman Old Style" w:hAnsi="Bookman Old Style"/>
        </w:rPr>
        <w:t>A written report, following the return of the trailer, shall be emailed to the chair of the trailer committee, advising the days/times of use, details about number of volunteers served by the sponsor, any suggestions or comments appropriate to the trailer, its equipment and these policies/procedures.</w:t>
      </w:r>
    </w:p>
    <w:p w14:paraId="4E507478" w14:textId="77777777" w:rsidR="00662A6F" w:rsidRDefault="00662A6F" w:rsidP="00465E27">
      <w:pPr>
        <w:pStyle w:val="ListParagraph"/>
        <w:numPr>
          <w:ilvl w:val="0"/>
          <w:numId w:val="1"/>
        </w:numPr>
        <w:jc w:val="both"/>
        <w:rPr>
          <w:rFonts w:ascii="Bookman Old Style" w:hAnsi="Bookman Old Style"/>
        </w:rPr>
      </w:pPr>
      <w:r>
        <w:rPr>
          <w:rFonts w:ascii="Bookman Old Style" w:hAnsi="Bookman Old Style"/>
        </w:rPr>
        <w:lastRenderedPageBreak/>
        <w:t>Contact with the Disaster Trailer committee may be had as follows:</w:t>
      </w:r>
    </w:p>
    <w:p w14:paraId="4195ADDB" w14:textId="77777777" w:rsidR="00662A6F" w:rsidRDefault="00662A6F" w:rsidP="00662A6F">
      <w:pPr>
        <w:jc w:val="both"/>
        <w:rPr>
          <w:rFonts w:ascii="Bookman Old Style" w:hAnsi="Bookman Old Style"/>
        </w:rPr>
      </w:pPr>
    </w:p>
    <w:p w14:paraId="54AF160D" w14:textId="77777777" w:rsidR="00662A6F" w:rsidRDefault="00662A6F" w:rsidP="00662A6F">
      <w:pPr>
        <w:jc w:val="both"/>
        <w:rPr>
          <w:rFonts w:ascii="Bookman Old Style" w:hAnsi="Bookman Old Style"/>
        </w:rPr>
      </w:pPr>
    </w:p>
    <w:p w14:paraId="57B534FB" w14:textId="2B59D850" w:rsidR="00662A6F" w:rsidRDefault="00662A6F" w:rsidP="00662A6F">
      <w:pPr>
        <w:jc w:val="both"/>
        <w:rPr>
          <w:rFonts w:ascii="Bookman Old Style" w:hAnsi="Bookman Old Style"/>
        </w:rPr>
      </w:pPr>
      <w:r>
        <w:rPr>
          <w:rFonts w:ascii="Bookman Old Style" w:hAnsi="Bookman Old Style"/>
        </w:rPr>
        <w:t>Rick Myers</w:t>
      </w:r>
      <w:r w:rsidR="00C75EC8">
        <w:rPr>
          <w:rFonts w:ascii="Bookman Old Style" w:hAnsi="Bookman Old Style"/>
        </w:rPr>
        <w:tab/>
      </w:r>
      <w:r w:rsidR="00C75EC8">
        <w:rPr>
          <w:rFonts w:ascii="Bookman Old Style" w:hAnsi="Bookman Old Style"/>
        </w:rPr>
        <w:tab/>
      </w:r>
      <w:r w:rsidR="00C75EC8">
        <w:rPr>
          <w:rFonts w:ascii="Bookman Old Style" w:hAnsi="Bookman Old Style"/>
        </w:rPr>
        <w:tab/>
      </w:r>
      <w:r w:rsidR="00C75EC8">
        <w:rPr>
          <w:rFonts w:ascii="Bookman Old Style" w:hAnsi="Bookman Old Style"/>
        </w:rPr>
        <w:tab/>
      </w:r>
      <w:r w:rsidR="00C75EC8">
        <w:rPr>
          <w:rFonts w:ascii="Bookman Old Style" w:hAnsi="Bookman Old Style"/>
        </w:rPr>
        <w:tab/>
        <w:t>Wilma Arp</w:t>
      </w:r>
    </w:p>
    <w:p w14:paraId="0F65E2D5" w14:textId="51A73F2B" w:rsidR="00662A6F" w:rsidRDefault="00662A6F" w:rsidP="00662A6F">
      <w:pPr>
        <w:jc w:val="both"/>
        <w:rPr>
          <w:rFonts w:ascii="Bookman Old Style" w:hAnsi="Bookman Old Style"/>
        </w:rPr>
      </w:pPr>
      <w:r>
        <w:rPr>
          <w:rFonts w:ascii="Bookman Old Style" w:hAnsi="Bookman Old Style"/>
        </w:rPr>
        <w:t>Cell 402-360-1418</w:t>
      </w:r>
      <w:r w:rsidR="00C75EC8">
        <w:rPr>
          <w:rFonts w:ascii="Bookman Old Style" w:hAnsi="Bookman Old Style"/>
        </w:rPr>
        <w:t xml:space="preserve">                            Cell 402-910-423</w:t>
      </w:r>
      <w:r w:rsidR="00B97977">
        <w:rPr>
          <w:rFonts w:ascii="Bookman Old Style" w:hAnsi="Bookman Old Style"/>
        </w:rPr>
        <w:t>3</w:t>
      </w:r>
    </w:p>
    <w:p w14:paraId="46BDE425" w14:textId="2845D23C" w:rsidR="00662A6F" w:rsidRDefault="00662A6F" w:rsidP="00662A6F">
      <w:pPr>
        <w:jc w:val="both"/>
        <w:rPr>
          <w:rFonts w:ascii="Bookman Old Style" w:hAnsi="Bookman Old Style"/>
        </w:rPr>
      </w:pPr>
      <w:r>
        <w:rPr>
          <w:rFonts w:ascii="Bookman Old Style" w:hAnsi="Bookman Old Style"/>
        </w:rPr>
        <w:t>Email rmyers2790@gmail.com</w:t>
      </w:r>
      <w:r w:rsidRPr="00662A6F">
        <w:rPr>
          <w:rFonts w:ascii="Bookman Old Style" w:hAnsi="Bookman Old Style"/>
        </w:rPr>
        <w:t xml:space="preserve"> </w:t>
      </w:r>
      <w:r w:rsidR="00C75EC8">
        <w:rPr>
          <w:rFonts w:ascii="Bookman Old Style" w:hAnsi="Bookman Old Style"/>
        </w:rPr>
        <w:t xml:space="preserve">         Email </w:t>
      </w:r>
      <w:hyperlink r:id="rId5" w:history="1">
        <w:r w:rsidR="00C75EC8" w:rsidRPr="00DB0994">
          <w:rPr>
            <w:rStyle w:val="Hyperlink"/>
            <w:rFonts w:ascii="Bookman Old Style" w:hAnsi="Bookman Old Style"/>
          </w:rPr>
          <w:t>wilmalu@neb.rr.com</w:t>
        </w:r>
      </w:hyperlink>
    </w:p>
    <w:p w14:paraId="6BAC2A36" w14:textId="199F19EC" w:rsidR="00C75EC8" w:rsidRDefault="00C75EC8" w:rsidP="00662A6F">
      <w:pPr>
        <w:jc w:val="both"/>
        <w:rPr>
          <w:rFonts w:ascii="Bookman Old Style" w:hAnsi="Bookman Old Style"/>
        </w:rPr>
      </w:pPr>
    </w:p>
    <w:p w14:paraId="07B22936" w14:textId="61477E5C" w:rsidR="00C75EC8" w:rsidRDefault="00C75EC8" w:rsidP="00662A6F">
      <w:pPr>
        <w:jc w:val="both"/>
        <w:rPr>
          <w:rFonts w:ascii="Bookman Old Style" w:hAnsi="Bookman Old Style"/>
        </w:rPr>
      </w:pPr>
      <w:r>
        <w:rPr>
          <w:rFonts w:ascii="Bookman Old Style" w:hAnsi="Bookman Old Style"/>
        </w:rPr>
        <w:t>Frank Tucker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Jeanne Gentry</w:t>
      </w:r>
    </w:p>
    <w:p w14:paraId="3AC3F8F7" w14:textId="77777777" w:rsidR="00C75EC8" w:rsidRDefault="00C75EC8" w:rsidP="00662A6F">
      <w:pPr>
        <w:jc w:val="both"/>
        <w:rPr>
          <w:rFonts w:ascii="Bookman Old Style" w:hAnsi="Bookman Old Style"/>
        </w:rPr>
      </w:pPr>
      <w:r>
        <w:rPr>
          <w:rFonts w:ascii="Bookman Old Style" w:hAnsi="Bookman Old Style"/>
        </w:rPr>
        <w:t>Phone 402-379-0768</w:t>
      </w:r>
      <w:r>
        <w:rPr>
          <w:rFonts w:ascii="Bookman Old Style" w:hAnsi="Bookman Old Style"/>
        </w:rPr>
        <w:tab/>
      </w:r>
      <w:r>
        <w:rPr>
          <w:rFonts w:ascii="Bookman Old Style" w:hAnsi="Bookman Old Style"/>
        </w:rPr>
        <w:tab/>
      </w:r>
      <w:r>
        <w:rPr>
          <w:rFonts w:ascii="Bookman Old Style" w:hAnsi="Bookman Old Style"/>
        </w:rPr>
        <w:tab/>
        <w:t>Phone 308-458-2493</w:t>
      </w:r>
    </w:p>
    <w:p w14:paraId="3B9A1A9F" w14:textId="40094EAC" w:rsidR="00C75EC8" w:rsidRDefault="00C75EC8" w:rsidP="00662A6F">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Email </w:t>
      </w:r>
      <w:hyperlink r:id="rId6" w:history="1">
        <w:r w:rsidRPr="00DB0994">
          <w:rPr>
            <w:rStyle w:val="Hyperlink"/>
            <w:rFonts w:ascii="Bookman Old Style" w:hAnsi="Bookman Old Style"/>
          </w:rPr>
          <w:t>jeannegentry@hyannislonghorns.org</w:t>
        </w:r>
      </w:hyperlink>
    </w:p>
    <w:p w14:paraId="08FCBFE7" w14:textId="77777777" w:rsidR="00C75EC8" w:rsidRDefault="00C75EC8" w:rsidP="00662A6F">
      <w:pPr>
        <w:jc w:val="both"/>
        <w:rPr>
          <w:rFonts w:ascii="Bookman Old Style" w:hAnsi="Bookman Old Style"/>
        </w:rPr>
      </w:pPr>
    </w:p>
    <w:p w14:paraId="26EAA018" w14:textId="20827226" w:rsidR="00C75EC8" w:rsidRDefault="00C75EC8" w:rsidP="00662A6F">
      <w:pPr>
        <w:jc w:val="both"/>
        <w:rPr>
          <w:rFonts w:ascii="Bookman Old Style" w:hAnsi="Bookman Old Style"/>
        </w:rPr>
      </w:pPr>
      <w:r>
        <w:rPr>
          <w:rFonts w:ascii="Bookman Old Style" w:hAnsi="Bookman Old Style"/>
        </w:rPr>
        <w:t>Ed Schnabel</w:t>
      </w:r>
      <w:r w:rsidR="00B97977">
        <w:rPr>
          <w:rFonts w:ascii="Bookman Old Style" w:hAnsi="Bookman Old Style"/>
        </w:rPr>
        <w:tab/>
      </w:r>
      <w:r w:rsidR="00B97977">
        <w:rPr>
          <w:rFonts w:ascii="Bookman Old Style" w:hAnsi="Bookman Old Style"/>
        </w:rPr>
        <w:tab/>
      </w:r>
      <w:r w:rsidR="00B97977">
        <w:rPr>
          <w:rFonts w:ascii="Bookman Old Style" w:hAnsi="Bookman Old Style"/>
        </w:rPr>
        <w:tab/>
      </w:r>
      <w:r w:rsidR="00B97977">
        <w:rPr>
          <w:rFonts w:ascii="Bookman Old Style" w:hAnsi="Bookman Old Style"/>
        </w:rPr>
        <w:tab/>
        <w:t xml:space="preserve">Tony </w:t>
      </w:r>
      <w:proofErr w:type="spellStart"/>
      <w:r w:rsidR="00B97977">
        <w:rPr>
          <w:rFonts w:ascii="Bookman Old Style" w:hAnsi="Bookman Old Style"/>
        </w:rPr>
        <w:t>Oberley</w:t>
      </w:r>
      <w:proofErr w:type="spellEnd"/>
    </w:p>
    <w:p w14:paraId="1AB3991B" w14:textId="4505D5D1" w:rsidR="00C75EC8" w:rsidRDefault="00C75EC8" w:rsidP="00662A6F">
      <w:pPr>
        <w:jc w:val="both"/>
        <w:rPr>
          <w:rFonts w:ascii="Bookman Old Style" w:hAnsi="Bookman Old Style"/>
        </w:rPr>
      </w:pPr>
      <w:r>
        <w:rPr>
          <w:rFonts w:ascii="Bookman Old Style" w:hAnsi="Bookman Old Style"/>
        </w:rPr>
        <w:t>Phone</w:t>
      </w:r>
      <w:r w:rsidR="00B97977">
        <w:rPr>
          <w:rFonts w:ascii="Bookman Old Style" w:hAnsi="Bookman Old Style"/>
        </w:rPr>
        <w:t xml:space="preserve"> 402 480 8542</w:t>
      </w:r>
      <w:r w:rsidR="00B97977">
        <w:rPr>
          <w:rFonts w:ascii="Bookman Old Style" w:hAnsi="Bookman Old Style"/>
        </w:rPr>
        <w:tab/>
      </w:r>
      <w:r w:rsidR="00B97977">
        <w:rPr>
          <w:rFonts w:ascii="Bookman Old Style" w:hAnsi="Bookman Old Style"/>
        </w:rPr>
        <w:tab/>
      </w:r>
      <w:r w:rsidR="00B97977">
        <w:rPr>
          <w:rFonts w:ascii="Bookman Old Style" w:hAnsi="Bookman Old Style"/>
        </w:rPr>
        <w:tab/>
      </w:r>
      <w:r w:rsidR="00B97977">
        <w:rPr>
          <w:rFonts w:ascii="Bookman Old Style" w:hAnsi="Bookman Old Style"/>
        </w:rPr>
        <w:tab/>
      </w:r>
      <w:r w:rsidR="00B97977">
        <w:rPr>
          <w:rFonts w:ascii="Bookman Old Style" w:hAnsi="Bookman Old Style"/>
        </w:rPr>
        <w:tab/>
        <w:t>207-233-8543</w:t>
      </w:r>
    </w:p>
    <w:p w14:paraId="000ADDC6" w14:textId="18698402" w:rsidR="00C75EC8" w:rsidRDefault="00C75EC8" w:rsidP="00662A6F">
      <w:pPr>
        <w:jc w:val="both"/>
        <w:rPr>
          <w:rFonts w:ascii="Bookman Old Style" w:hAnsi="Bookman Old Style"/>
        </w:rPr>
      </w:pPr>
      <w:r>
        <w:rPr>
          <w:rFonts w:ascii="Bookman Old Style" w:hAnsi="Bookman Old Style"/>
        </w:rPr>
        <w:t>Email edschnabelasa@gmail.com</w:t>
      </w:r>
      <w:r>
        <w:rPr>
          <w:rFonts w:ascii="Bookman Old Style" w:hAnsi="Bookman Old Style"/>
        </w:rPr>
        <w:tab/>
      </w:r>
      <w:r w:rsidR="00B97977">
        <w:rPr>
          <w:rFonts w:ascii="Bookman Old Style" w:hAnsi="Bookman Old Style"/>
        </w:rPr>
        <w:t>Email aoberley@att.net</w:t>
      </w:r>
    </w:p>
    <w:p w14:paraId="5D3BB47C" w14:textId="5687E445" w:rsidR="0077172D" w:rsidRDefault="0077172D" w:rsidP="00662A6F">
      <w:pPr>
        <w:jc w:val="both"/>
        <w:rPr>
          <w:rFonts w:ascii="Bookman Old Style" w:hAnsi="Bookman Old Style"/>
        </w:rPr>
      </w:pPr>
    </w:p>
    <w:p w14:paraId="364D0222" w14:textId="4C9A974B" w:rsidR="0077172D" w:rsidRPr="0077172D" w:rsidRDefault="0077172D" w:rsidP="0077172D">
      <w:pPr>
        <w:pStyle w:val="ListParagraph"/>
        <w:numPr>
          <w:ilvl w:val="0"/>
          <w:numId w:val="1"/>
        </w:numPr>
        <w:jc w:val="both"/>
        <w:rPr>
          <w:rFonts w:ascii="Bookman Old Style" w:hAnsi="Bookman Old Style"/>
        </w:rPr>
      </w:pPr>
      <w:r>
        <w:rPr>
          <w:rFonts w:ascii="Bookman Old Style" w:hAnsi="Bookman Old Style"/>
        </w:rPr>
        <w:t xml:space="preserve"> Norfolk Lions to be contacted (by a committee member) for pickup are Frank Tucker or Gary Johnson 402-750-7489</w:t>
      </w:r>
    </w:p>
    <w:sectPr w:rsidR="0077172D" w:rsidRPr="0077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57B13"/>
    <w:multiLevelType w:val="hybridMultilevel"/>
    <w:tmpl w:val="33B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27"/>
    <w:rsid w:val="0027777D"/>
    <w:rsid w:val="00465E27"/>
    <w:rsid w:val="0059665B"/>
    <w:rsid w:val="00662A6F"/>
    <w:rsid w:val="007137FE"/>
    <w:rsid w:val="0077172D"/>
    <w:rsid w:val="00B97977"/>
    <w:rsid w:val="00C7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37AB9"/>
  <w15:chartTrackingRefBased/>
  <w15:docId w15:val="{63AD95DF-751F-9A47-8229-EA4035FB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27"/>
    <w:pPr>
      <w:ind w:left="720"/>
      <w:contextualSpacing/>
    </w:pPr>
  </w:style>
  <w:style w:type="character" w:styleId="Hyperlink">
    <w:name w:val="Hyperlink"/>
    <w:basedOn w:val="DefaultParagraphFont"/>
    <w:uiPriority w:val="99"/>
    <w:unhideWhenUsed/>
    <w:rsid w:val="00C75EC8"/>
    <w:rPr>
      <w:color w:val="0563C1" w:themeColor="hyperlink"/>
      <w:u w:val="single"/>
    </w:rPr>
  </w:style>
  <w:style w:type="character" w:styleId="UnresolvedMention">
    <w:name w:val="Unresolved Mention"/>
    <w:basedOn w:val="DefaultParagraphFont"/>
    <w:uiPriority w:val="99"/>
    <w:semiHidden/>
    <w:unhideWhenUsed/>
    <w:rsid w:val="00C75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egentry@hyannislonghorns.org" TargetMode="External"/><Relationship Id="rId5" Type="http://schemas.openxmlformats.org/officeDocument/2006/relationships/hyperlink" Target="mailto:wilmalu@neb.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Myers</dc:creator>
  <cp:keywords/>
  <dc:description/>
  <cp:lastModifiedBy>Rick Myers</cp:lastModifiedBy>
  <cp:revision>3</cp:revision>
  <dcterms:created xsi:type="dcterms:W3CDTF">2021-11-03T01:34:00Z</dcterms:created>
  <dcterms:modified xsi:type="dcterms:W3CDTF">2021-11-07T20:46:00Z</dcterms:modified>
</cp:coreProperties>
</file>